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F2" w:rsidRPr="00746AF2" w:rsidRDefault="00746AF2" w:rsidP="00746AF2">
      <w:pPr>
        <w:spacing w:after="0"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b/>
          <w:bCs/>
        </w:rPr>
        <w:t>Assistant Professor of Biolo</w:t>
      </w:r>
      <w:bookmarkStart w:id="0" w:name="_GoBack"/>
      <w:bookmarkEnd w:id="0"/>
      <w:r w:rsidRPr="00746AF2">
        <w:rPr>
          <w:rFonts w:ascii="Times New Roman" w:eastAsia="Times New Roman" w:hAnsi="Times New Roman" w:cs="Times New Roman"/>
          <w:b/>
          <w:bCs/>
        </w:rPr>
        <w:t>gy and Neural Science</w:t>
      </w:r>
      <w:r w:rsidRPr="00746AF2">
        <w:rPr>
          <w:rFonts w:ascii="Times New Roman" w:eastAsia="Times New Roman" w:hAnsi="Times New Roman" w:cs="Times New Roman"/>
          <w:b/>
          <w:bCs/>
        </w:rPr>
        <w:br/>
        <w:t>Department of Biology and the Center for Neural Science</w:t>
      </w:r>
      <w:r w:rsidRPr="00746AF2">
        <w:rPr>
          <w:rFonts w:ascii="Times New Roman" w:eastAsia="Times New Roman" w:hAnsi="Times New Roman" w:cs="Times New Roman"/>
          <w:b/>
          <w:bCs/>
        </w:rPr>
        <w:br/>
        <w:t>New York University Arts and Science</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t xml:space="preserve">New York University seeks applicants for a faculty position in </w:t>
      </w:r>
      <w:r w:rsidRPr="00746AF2">
        <w:rPr>
          <w:rFonts w:ascii="Times New Roman" w:eastAsia="Times New Roman" w:hAnsi="Times New Roman" w:cs="Times New Roman"/>
          <w:b/>
          <w:bCs/>
          <w:sz w:val="20"/>
          <w:szCs w:val="20"/>
        </w:rPr>
        <w:t>Molecular, Cellular or Developmental Neurobiology.</w:t>
      </w:r>
      <w:r w:rsidRPr="00746AF2">
        <w:rPr>
          <w:rFonts w:ascii="Times New Roman" w:eastAsia="Times New Roman" w:hAnsi="Times New Roman" w:cs="Times New Roman"/>
          <w:sz w:val="20"/>
          <w:szCs w:val="20"/>
        </w:rPr>
        <w:t xml:space="preserve"> This will be a joint appointment between the Department of Biology and the Center for Neural Science, with the successful applicant’s lab based in the Department of Biology. This tenure-track position will be at the rank of Assistant Professor.</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t>Candidates are expected to develop an externally funded research program and to participate in the teaching mission of the two Departments.</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t xml:space="preserve">The </w:t>
      </w:r>
      <w:hyperlink r:id="rId5" w:tgtFrame="_blank" w:history="1">
        <w:r w:rsidRPr="00746AF2">
          <w:rPr>
            <w:rFonts w:ascii="Times New Roman" w:eastAsia="Times New Roman" w:hAnsi="Times New Roman" w:cs="Times New Roman"/>
            <w:color w:val="0000FF"/>
            <w:sz w:val="20"/>
            <w:szCs w:val="20"/>
            <w:u w:val="single"/>
          </w:rPr>
          <w:t>Center for Neural Science</w:t>
        </w:r>
      </w:hyperlink>
      <w:r w:rsidRPr="00746AF2">
        <w:rPr>
          <w:rFonts w:ascii="Times New Roman" w:eastAsia="Times New Roman" w:hAnsi="Times New Roman" w:cs="Times New Roman"/>
          <w:sz w:val="20"/>
          <w:szCs w:val="20"/>
        </w:rPr>
        <w:t xml:space="preserve"> and the </w:t>
      </w:r>
      <w:hyperlink r:id="rId6" w:tgtFrame="_blank" w:history="1">
        <w:r w:rsidRPr="00746AF2">
          <w:rPr>
            <w:rFonts w:ascii="Times New Roman" w:eastAsia="Times New Roman" w:hAnsi="Times New Roman" w:cs="Times New Roman"/>
            <w:color w:val="0000FF"/>
            <w:sz w:val="20"/>
            <w:szCs w:val="20"/>
            <w:u w:val="single"/>
          </w:rPr>
          <w:t>Department of Biology</w:t>
        </w:r>
      </w:hyperlink>
      <w:r w:rsidRPr="00746AF2">
        <w:rPr>
          <w:rFonts w:ascii="Times New Roman" w:eastAsia="Times New Roman" w:hAnsi="Times New Roman" w:cs="Times New Roman"/>
          <w:sz w:val="20"/>
          <w:szCs w:val="20"/>
        </w:rPr>
        <w:t xml:space="preserve"> are part of NYU Arts &amp; Science and are located at the Washington Square campus. The successful applicant will join a collaborative and interdisciplinary neuroscience research community that also includes the NYU School of Medicine.</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t>Applications are due by January 8, 2025 with a mini-symposium for invited applicants planned for February 26-27, 2025.</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b/>
          <w:bCs/>
          <w:sz w:val="20"/>
          <w:szCs w:val="20"/>
        </w:rPr>
        <w:t>Pay Transparency Statement</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i/>
          <w:iCs/>
          <w:sz w:val="20"/>
          <w:szCs w:val="20"/>
        </w:rPr>
        <w:t>In compliance with NYC’s Pay Transparency Act, the annual base salary range for this position is $89,000 - $129,000. New York University considers factors such as (but not limited to) the scope and responsibilities of the position, the candidate’s work experience, education/training, key skills, internal peer equity, as well as market and organizational considerations when extending an offer.</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b/>
          <w:bCs/>
          <w:sz w:val="20"/>
          <w:szCs w:val="20"/>
        </w:rPr>
        <w:t>Qualifications</w:t>
      </w:r>
      <w:r w:rsidRPr="00746AF2">
        <w:rPr>
          <w:rFonts w:ascii="Times New Roman" w:eastAsia="Times New Roman" w:hAnsi="Times New Roman" w:cs="Times New Roman"/>
          <w:sz w:val="20"/>
          <w:szCs w:val="20"/>
        </w:rPr>
        <w:br/>
      </w:r>
      <w:proofErr w:type="gramStart"/>
      <w:r w:rsidRPr="00746AF2">
        <w:rPr>
          <w:rFonts w:ascii="Times New Roman" w:eastAsia="Times New Roman" w:hAnsi="Times New Roman" w:cs="Times New Roman"/>
          <w:sz w:val="20"/>
          <w:szCs w:val="20"/>
        </w:rPr>
        <w:t>This</w:t>
      </w:r>
      <w:proofErr w:type="gramEnd"/>
      <w:r w:rsidRPr="00746AF2">
        <w:rPr>
          <w:rFonts w:ascii="Times New Roman" w:eastAsia="Times New Roman" w:hAnsi="Times New Roman" w:cs="Times New Roman"/>
          <w:sz w:val="20"/>
          <w:szCs w:val="20"/>
        </w:rPr>
        <w:t xml:space="preserve"> search is for a tenure-track Assistant Professor - beginning in September 2025, pending administrative and budgetary approval. Candidates should possess a PhD, have developed a research program that indicates their potential to be a leader in the field of neurobiology, and are committed to excellence in teaching.</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b/>
          <w:bCs/>
          <w:sz w:val="20"/>
          <w:szCs w:val="20"/>
        </w:rPr>
        <w:t>Application Instructions</w:t>
      </w:r>
      <w:r w:rsidRPr="00746AF2">
        <w:rPr>
          <w:rFonts w:ascii="Times New Roman" w:eastAsia="Times New Roman" w:hAnsi="Times New Roman" w:cs="Times New Roman"/>
          <w:sz w:val="20"/>
          <w:szCs w:val="20"/>
        </w:rPr>
        <w:br/>
        <w:t>Applicants must provide the following materials to: </w:t>
      </w:r>
    </w:p>
    <w:p w:rsidR="00746AF2" w:rsidRPr="00746AF2" w:rsidRDefault="00746AF2" w:rsidP="00746AF2">
      <w:pPr>
        <w:spacing w:after="0" w:line="240" w:lineRule="auto"/>
        <w:rPr>
          <w:rFonts w:ascii="Times New Roman" w:eastAsia="Times New Roman" w:hAnsi="Times New Roman" w:cs="Times New Roman"/>
          <w:sz w:val="20"/>
          <w:szCs w:val="20"/>
        </w:rPr>
      </w:pPr>
      <w:hyperlink r:id="rId7" w:tgtFrame="_blank" w:history="1">
        <w:r w:rsidRPr="00746AF2">
          <w:rPr>
            <w:rFonts w:ascii="Times New Roman" w:eastAsia="Times New Roman" w:hAnsi="Times New Roman" w:cs="Times New Roman"/>
            <w:color w:val="0000FF"/>
            <w:sz w:val="20"/>
            <w:szCs w:val="20"/>
            <w:u w:val="single"/>
          </w:rPr>
          <w:t>https://apply.interfolio.com/160048</w:t>
        </w:r>
      </w:hyperlink>
    </w:p>
    <w:p w:rsidR="00746AF2" w:rsidRPr="00746AF2" w:rsidRDefault="00746AF2" w:rsidP="00746AF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 xml:space="preserve">Short cover letter addressed to Justin </w:t>
      </w:r>
      <w:proofErr w:type="spellStart"/>
      <w:r w:rsidRPr="00746AF2">
        <w:rPr>
          <w:rFonts w:ascii="Times New Roman" w:eastAsia="Times New Roman" w:hAnsi="Times New Roman" w:cs="Times New Roman"/>
          <w:sz w:val="20"/>
          <w:szCs w:val="20"/>
        </w:rPr>
        <w:t>Blau</w:t>
      </w:r>
      <w:proofErr w:type="spellEnd"/>
      <w:r w:rsidRPr="00746AF2">
        <w:rPr>
          <w:rFonts w:ascii="Times New Roman" w:eastAsia="Times New Roman" w:hAnsi="Times New Roman" w:cs="Times New Roman"/>
          <w:sz w:val="20"/>
          <w:szCs w:val="20"/>
        </w:rPr>
        <w:t>, Chair of the Search Committee</w:t>
      </w:r>
    </w:p>
    <w:p w:rsidR="00746AF2" w:rsidRPr="00746AF2" w:rsidRDefault="00746AF2" w:rsidP="00746AF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 xml:space="preserve">Curriculum Vitae </w:t>
      </w:r>
    </w:p>
    <w:p w:rsidR="00746AF2" w:rsidRPr="00746AF2" w:rsidRDefault="00746AF2" w:rsidP="00746AF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 xml:space="preserve">Research statement (3 pages) that briefly summarizes your most significant scientific accomplishments and then outlines the vision for your future independent research program. </w:t>
      </w:r>
    </w:p>
    <w:p w:rsidR="00746AF2" w:rsidRPr="00746AF2" w:rsidRDefault="00746AF2" w:rsidP="00746AF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Teaching statement (1-2 pages) that describes your teaching experience and teaching philosophy.</w:t>
      </w:r>
    </w:p>
    <w:p w:rsidR="00746AF2" w:rsidRPr="00746AF2" w:rsidRDefault="00746AF2" w:rsidP="00746AF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Diversity and Inclusion statement (1 page) that describes your past and/or potential future contributions to fostering inclusion and diversity.</w:t>
      </w:r>
    </w:p>
    <w:p w:rsidR="00746AF2" w:rsidRPr="00746AF2" w:rsidRDefault="00746AF2" w:rsidP="00746AF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 xml:space="preserve">Names of three (3) referees who will be contacted for reference letters via </w:t>
      </w:r>
      <w:proofErr w:type="spellStart"/>
      <w:r w:rsidRPr="00746AF2">
        <w:rPr>
          <w:rFonts w:ascii="Times New Roman" w:eastAsia="Times New Roman" w:hAnsi="Times New Roman" w:cs="Times New Roman"/>
          <w:sz w:val="20"/>
          <w:szCs w:val="20"/>
        </w:rPr>
        <w:t>Interfolio</w:t>
      </w:r>
      <w:proofErr w:type="spellEnd"/>
      <w:r w:rsidRPr="00746AF2">
        <w:rPr>
          <w:rFonts w:ascii="Times New Roman" w:eastAsia="Times New Roman" w:hAnsi="Times New Roman" w:cs="Times New Roman"/>
          <w:sz w:val="20"/>
          <w:szCs w:val="20"/>
        </w:rPr>
        <w:t>.</w:t>
      </w:r>
    </w:p>
    <w:p w:rsidR="00746AF2" w:rsidRPr="00746AF2" w:rsidRDefault="00746AF2" w:rsidP="00746AF2">
      <w:pPr>
        <w:spacing w:after="0"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Applications will be accepted until January 8, 2025.</w:t>
      </w:r>
    </w:p>
    <w:p w:rsidR="00746AF2" w:rsidRPr="00746AF2" w:rsidRDefault="00746AF2" w:rsidP="00746AF2">
      <w:pPr>
        <w:spacing w:after="0" w:line="240" w:lineRule="auto"/>
        <w:rPr>
          <w:rFonts w:ascii="Times New Roman" w:eastAsia="Times New Roman" w:hAnsi="Times New Roman" w:cs="Times New Roman"/>
          <w:sz w:val="20"/>
          <w:szCs w:val="20"/>
        </w:rPr>
      </w:pPr>
    </w:p>
    <w:p w:rsidR="00746AF2" w:rsidRPr="00746AF2" w:rsidRDefault="00746AF2" w:rsidP="00746AF2">
      <w:pPr>
        <w:spacing w:after="0" w:line="240" w:lineRule="auto"/>
        <w:rPr>
          <w:rFonts w:ascii="Times New Roman" w:eastAsia="Times New Roman" w:hAnsi="Times New Roman" w:cs="Times New Roman"/>
          <w:sz w:val="20"/>
          <w:szCs w:val="20"/>
        </w:rPr>
      </w:pPr>
      <w:r w:rsidRPr="00746AF2">
        <w:rPr>
          <w:rFonts w:ascii="Times New Roman" w:eastAsia="Times New Roman" w:hAnsi="Times New Roman" w:cs="Times New Roman"/>
          <w:sz w:val="20"/>
          <w:szCs w:val="20"/>
        </w:rPr>
        <w:t>Arts &amp; Science at NYU is at the heart of a leading research university that spans the globe. We seek scholars of the highest caliber, who embody the diversity of the United States as well as the global society in which we live. We strongly encourage applications from women, racial and ethnic minorities, and other individuals who are under-represented in the profession, across color, creed, race, ethnic and national origin, physical ability, gender and sexual identity, or any other legally protected basis. NYU affirms the value of differing perspectives on the world as we strive to build the strongest possible university with the widest reach. To learn more about the Arts &amp; Science commitment to diversity, equity, and inclusion, visit </w:t>
      </w:r>
      <w:hyperlink r:id="rId8" w:tgtFrame="_blank" w:history="1">
        <w:r w:rsidRPr="00746AF2">
          <w:rPr>
            <w:rFonts w:ascii="Times New Roman" w:eastAsia="Times New Roman" w:hAnsi="Times New Roman" w:cs="Times New Roman"/>
            <w:color w:val="0000FF"/>
            <w:sz w:val="20"/>
            <w:szCs w:val="20"/>
            <w:u w:val="single"/>
          </w:rPr>
          <w:t>https://as.nyu.edu/departments/facultydiversity.html</w:t>
        </w:r>
      </w:hyperlink>
      <w:r w:rsidRPr="00746AF2">
        <w:rPr>
          <w:rFonts w:ascii="Times New Roman" w:eastAsia="Times New Roman" w:hAnsi="Times New Roman" w:cs="Times New Roman"/>
          <w:sz w:val="20"/>
          <w:szCs w:val="20"/>
        </w:rPr>
        <w:t>.</w:t>
      </w:r>
      <w:r w:rsidRPr="00746AF2">
        <w:rPr>
          <w:rFonts w:ascii="Times New Roman" w:eastAsia="Times New Roman" w:hAnsi="Times New Roman" w:cs="Times New Roman"/>
          <w:sz w:val="20"/>
          <w:szCs w:val="20"/>
        </w:rPr>
        <w:br/>
      </w:r>
      <w:r w:rsidRPr="00746AF2">
        <w:rPr>
          <w:rFonts w:ascii="Times New Roman" w:eastAsia="Times New Roman" w:hAnsi="Times New Roman" w:cs="Times New Roman"/>
          <w:sz w:val="20"/>
          <w:szCs w:val="20"/>
        </w:rPr>
        <w:br/>
        <w:t>EOE/Affirmative Action/Minorities/Females/Vet/Disabled/Sexual Orientation/Gender Identity.</w:t>
      </w:r>
    </w:p>
    <w:p w:rsidR="00D52E20" w:rsidRDefault="00D52E20"/>
    <w:sectPr w:rsidR="00D5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0086"/>
    <w:multiLevelType w:val="multilevel"/>
    <w:tmpl w:val="7BB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F2"/>
    <w:rsid w:val="00746AF2"/>
    <w:rsid w:val="00D5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80561-99A8-4067-8A86-6C7D5960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19039">
      <w:bodyDiv w:val="1"/>
      <w:marLeft w:val="0"/>
      <w:marRight w:val="0"/>
      <w:marTop w:val="0"/>
      <w:marBottom w:val="0"/>
      <w:divBdr>
        <w:top w:val="none" w:sz="0" w:space="0" w:color="auto"/>
        <w:left w:val="none" w:sz="0" w:space="0" w:color="auto"/>
        <w:bottom w:val="none" w:sz="0" w:space="0" w:color="auto"/>
        <w:right w:val="none" w:sz="0" w:space="0" w:color="auto"/>
      </w:divBdr>
      <w:divsChild>
        <w:div w:id="519701755">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611521508">
          <w:marLeft w:val="0"/>
          <w:marRight w:val="0"/>
          <w:marTop w:val="0"/>
          <w:marBottom w:val="0"/>
          <w:divBdr>
            <w:top w:val="none" w:sz="0" w:space="0" w:color="auto"/>
            <w:left w:val="none" w:sz="0" w:space="0" w:color="auto"/>
            <w:bottom w:val="none" w:sz="0" w:space="0" w:color="auto"/>
            <w:right w:val="none" w:sz="0" w:space="0" w:color="auto"/>
          </w:divBdr>
        </w:div>
        <w:div w:id="53111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nyu.edu/departments/facultydiversity.html" TargetMode="External"/><Relationship Id="rId3" Type="http://schemas.openxmlformats.org/officeDocument/2006/relationships/settings" Target="settings.xml"/><Relationship Id="rId7" Type="http://schemas.openxmlformats.org/officeDocument/2006/relationships/hyperlink" Target="https://apply.interfolio.com/1600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nyu.edu/biology.html" TargetMode="External"/><Relationship Id="rId5" Type="http://schemas.openxmlformats.org/officeDocument/2006/relationships/hyperlink" Target="https://as.nyu.edu/departments/cn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Greenbaum</dc:creator>
  <cp:keywords/>
  <dc:description/>
  <cp:lastModifiedBy>Lynn Greenbaum</cp:lastModifiedBy>
  <cp:revision>1</cp:revision>
  <dcterms:created xsi:type="dcterms:W3CDTF">2024-12-11T19:08:00Z</dcterms:created>
  <dcterms:modified xsi:type="dcterms:W3CDTF">2024-12-11T19:10:00Z</dcterms:modified>
</cp:coreProperties>
</file>